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A4" w:rsidRDefault="001A22A4" w:rsidP="001A22A4">
      <w:pPr>
        <w:pStyle w:val="1"/>
        <w:jc w:val="center"/>
        <w:rPr>
          <w:rFonts w:hint="eastAsia"/>
        </w:rPr>
      </w:pPr>
      <w:r>
        <w:rPr>
          <w:rFonts w:hint="eastAsia"/>
        </w:rPr>
        <w:t>淮安市人民政府办公室</w:t>
      </w:r>
    </w:p>
    <w:p w:rsidR="001A22A4" w:rsidRDefault="001A22A4" w:rsidP="001A22A4">
      <w:pPr>
        <w:pStyle w:val="a3"/>
        <w:rPr>
          <w:rFonts w:hint="eastAsia"/>
        </w:rPr>
      </w:pPr>
      <w:r>
        <w:rPr>
          <w:rFonts w:hint="eastAsia"/>
        </w:rPr>
        <w:t>关于协助做好有关行业准入性规定排查报送工作的函</w:t>
      </w:r>
    </w:p>
    <w:p w:rsidR="001A22A4" w:rsidRDefault="001A22A4" w:rsidP="001A22A4">
      <w:pPr>
        <w:spacing w:line="360" w:lineRule="auto"/>
        <w:rPr>
          <w:rFonts w:hint="eastAsia"/>
        </w:rPr>
      </w:pPr>
      <w:r>
        <w:rPr>
          <w:rFonts w:hint="eastAsia"/>
        </w:rPr>
        <w:t>市各行业协会商会：</w:t>
      </w:r>
    </w:p>
    <w:p w:rsidR="001A22A4" w:rsidRDefault="001A22A4" w:rsidP="001A22A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根据市政府主要领导的批示要求，近期市政府研究室将就行业准入问题进行专题调研。现请市各行业协会商会结合实际，对市直部门出台的有关行业准入性规定进行排查，具体事项如下：</w:t>
      </w:r>
    </w:p>
    <w:p w:rsidR="001A22A4" w:rsidRDefault="001A22A4" w:rsidP="001A22A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一、需要排查的规定内容：</w:t>
      </w:r>
    </w:p>
    <w:p w:rsidR="001A22A4" w:rsidRDefault="001A22A4" w:rsidP="001A22A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1</w:t>
      </w:r>
      <w:r>
        <w:rPr>
          <w:rFonts w:hint="eastAsia"/>
        </w:rPr>
        <w:t>、市直部门根据国家和省里部署要求，或根据经济发展以及工作实际需要，在项目报批、工程建设、经营管理等方面，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的对市场主体准入限制性的规定。</w:t>
      </w:r>
    </w:p>
    <w:p w:rsidR="001A22A4" w:rsidRDefault="001A22A4" w:rsidP="001A22A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、市直部门出台的文件中有符合上述两项要求的条款，也需要一同排查。</w:t>
      </w:r>
    </w:p>
    <w:p w:rsidR="001A22A4" w:rsidRDefault="001A22A4" w:rsidP="001A22A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3</w:t>
      </w:r>
      <w:r>
        <w:rPr>
          <w:rFonts w:hint="eastAsia"/>
        </w:rPr>
        <w:t>、市直部门尽管没有出台相关规定文件，但在项目报批或招投标等实际操作中提出的行业准入性要求（需要报送相关书面材料）。</w:t>
      </w:r>
    </w:p>
    <w:p w:rsidR="001A22A4" w:rsidRDefault="001A22A4" w:rsidP="001A22A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总体要求。市各行业协会商会要根据市政府主要领导的批示要求，着眼促进市场公平公正和维护自身权益需要，高度重视，认真组织，过细排查，按时报送。市政府研究室将对各行业协会商会报送情况进行汇总，并形成清单呈报。</w:t>
      </w:r>
    </w:p>
    <w:p w:rsidR="001A22A4" w:rsidRDefault="001A22A4" w:rsidP="001A22A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三、报送时间和方式。请市各行业协会商会将上述文件和相关材料，以及联系人姓名、职务、手机号码于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日上午下班前发至邮箱</w:t>
      </w:r>
      <w:r>
        <w:rPr>
          <w:rFonts w:hint="eastAsia"/>
        </w:rPr>
        <w:t>haszfbdyc@126.com</w:t>
      </w:r>
      <w:r>
        <w:rPr>
          <w:rFonts w:hint="eastAsia"/>
        </w:rPr>
        <w:t>，或传真至</w:t>
      </w:r>
      <w:r>
        <w:rPr>
          <w:rFonts w:hint="eastAsia"/>
        </w:rPr>
        <w:t>83605517</w:t>
      </w:r>
      <w:r>
        <w:rPr>
          <w:rFonts w:hint="eastAsia"/>
        </w:rPr>
        <w:t>（</w:t>
      </w:r>
      <w:proofErr w:type="gramStart"/>
      <w:r>
        <w:rPr>
          <w:rFonts w:hint="eastAsia"/>
        </w:rPr>
        <w:t>注转调研</w:t>
      </w:r>
      <w:proofErr w:type="gramEnd"/>
      <w:r>
        <w:rPr>
          <w:rFonts w:hint="eastAsia"/>
        </w:rPr>
        <w:t>处）。</w:t>
      </w:r>
    </w:p>
    <w:p w:rsidR="001A22A4" w:rsidRDefault="001A22A4" w:rsidP="001A22A4">
      <w:pPr>
        <w:spacing w:line="360" w:lineRule="auto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>83606621</w:t>
      </w:r>
      <w:r>
        <w:rPr>
          <w:rFonts w:hint="eastAsia"/>
        </w:rPr>
        <w:t>。</w:t>
      </w:r>
    </w:p>
    <w:p w:rsidR="001A22A4" w:rsidRDefault="001A22A4" w:rsidP="001A22A4">
      <w:pPr>
        <w:spacing w:line="360" w:lineRule="auto"/>
      </w:pPr>
      <w:r>
        <w:t xml:space="preserve">                           </w:t>
      </w:r>
    </w:p>
    <w:p w:rsidR="001A22A4" w:rsidRDefault="001A22A4" w:rsidP="001A22A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淮安市人民政府办公室</w:t>
      </w:r>
    </w:p>
    <w:p w:rsidR="0066094F" w:rsidRDefault="001A22A4" w:rsidP="001A22A4">
      <w:pPr>
        <w:spacing w:line="360" w:lineRule="auto"/>
      </w:pPr>
      <w:r>
        <w:rPr>
          <w:rFonts w:hint="eastAsia"/>
        </w:rPr>
        <w:t xml:space="preserve">              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sectPr w:rsidR="0066094F" w:rsidSect="0066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2A4"/>
    <w:rsid w:val="001A22A4"/>
    <w:rsid w:val="0066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22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22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22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A22A4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1A22A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1A22A4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刘银生</dc:creator>
  <cp:lastModifiedBy>刘银生</cp:lastModifiedBy>
  <cp:revision>1</cp:revision>
  <dcterms:created xsi:type="dcterms:W3CDTF">2019-04-10T07:36:00Z</dcterms:created>
  <dcterms:modified xsi:type="dcterms:W3CDTF">2019-04-10T07:37:00Z</dcterms:modified>
</cp:coreProperties>
</file>